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8F93" w14:textId="77777777" w:rsidR="009C6C02" w:rsidRPr="00286A98" w:rsidRDefault="00CA77F7" w:rsidP="009675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69FDAAF4" w14:textId="77777777" w:rsidR="00D3231F" w:rsidRPr="007554B5" w:rsidRDefault="009C6C02" w:rsidP="0096750F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286A98">
        <w:rPr>
          <w:sz w:val="28"/>
          <w:szCs w:val="28"/>
        </w:rPr>
        <w:t xml:space="preserve">о результатах публичных слушаний </w:t>
      </w:r>
      <w:r w:rsidR="00CA77F7" w:rsidRPr="00286A98">
        <w:rPr>
          <w:sz w:val="28"/>
          <w:szCs w:val="28"/>
        </w:rPr>
        <w:t xml:space="preserve">по </w:t>
      </w:r>
      <w:r w:rsidR="005A353E" w:rsidRPr="00286A98">
        <w:rPr>
          <w:sz w:val="28"/>
          <w:szCs w:val="28"/>
        </w:rPr>
        <w:t>проект</w:t>
      </w:r>
      <w:r w:rsidR="00735B3B" w:rsidRPr="00286A98">
        <w:rPr>
          <w:sz w:val="28"/>
          <w:szCs w:val="28"/>
        </w:rPr>
        <w:t>у</w:t>
      </w:r>
      <w:r w:rsidR="005A353E" w:rsidRPr="00286A98">
        <w:rPr>
          <w:sz w:val="28"/>
          <w:szCs w:val="28"/>
        </w:rPr>
        <w:t xml:space="preserve"> решени</w:t>
      </w:r>
      <w:r w:rsidR="00B81ED8">
        <w:rPr>
          <w:sz w:val="28"/>
          <w:szCs w:val="28"/>
        </w:rPr>
        <w:t>я</w:t>
      </w:r>
      <w:r w:rsidR="005A353E" w:rsidRPr="00286A98">
        <w:rPr>
          <w:sz w:val="28"/>
          <w:szCs w:val="28"/>
        </w:rPr>
        <w:t xml:space="preserve"> </w:t>
      </w:r>
      <w:r w:rsidRPr="00286A98">
        <w:rPr>
          <w:sz w:val="28"/>
          <w:szCs w:val="28"/>
        </w:rPr>
        <w:t>Думы Шпаковского муниципального</w:t>
      </w:r>
      <w:r w:rsidR="005A353E" w:rsidRPr="00286A98">
        <w:rPr>
          <w:sz w:val="28"/>
          <w:szCs w:val="28"/>
        </w:rPr>
        <w:t xml:space="preserve"> округа Ставропольского края</w:t>
      </w:r>
      <w:r w:rsidR="00735B3B" w:rsidRPr="00286A98">
        <w:rPr>
          <w:sz w:val="28"/>
          <w:szCs w:val="28"/>
        </w:rPr>
        <w:t xml:space="preserve"> </w:t>
      </w:r>
      <w:r w:rsidR="00D3231F" w:rsidRPr="001F6F0E">
        <w:rPr>
          <w:sz w:val="28"/>
          <w:szCs w:val="28"/>
        </w:rPr>
        <w:t>«</w:t>
      </w:r>
      <w:r w:rsidR="00521F9E">
        <w:rPr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sz w:val="28"/>
          <w:szCs w:val="28"/>
        </w:rPr>
        <w:t>4</w:t>
      </w:r>
      <w:r w:rsidR="00521F9E">
        <w:rPr>
          <w:sz w:val="28"/>
          <w:szCs w:val="28"/>
        </w:rPr>
        <w:t xml:space="preserve"> год</w:t>
      </w:r>
      <w:r w:rsidR="00D3231F" w:rsidRPr="007554B5">
        <w:rPr>
          <w:sz w:val="28"/>
          <w:szCs w:val="28"/>
        </w:rPr>
        <w:t>»</w:t>
      </w:r>
    </w:p>
    <w:p w14:paraId="43944774" w14:textId="77777777" w:rsidR="00CA77F7" w:rsidRDefault="00CA77F7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60DCD" w14:textId="77777777" w:rsidR="0096750F" w:rsidRPr="00E567CA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C3115" w14:textId="77777777" w:rsidR="00EF725D" w:rsidRDefault="00EF725D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г.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Михайловск               </w:t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D3231F">
        <w:rPr>
          <w:rFonts w:ascii="Times New Roman" w:hAnsi="Times New Roman" w:cs="Times New Roman"/>
          <w:sz w:val="28"/>
          <w:szCs w:val="28"/>
        </w:rPr>
        <w:t xml:space="preserve"> </w:t>
      </w:r>
      <w:r w:rsidR="00521F9E">
        <w:rPr>
          <w:rFonts w:ascii="Times New Roman" w:hAnsi="Times New Roman" w:cs="Times New Roman"/>
          <w:sz w:val="28"/>
          <w:szCs w:val="28"/>
        </w:rPr>
        <w:t xml:space="preserve">    </w:t>
      </w:r>
      <w:r w:rsidR="00E30957">
        <w:rPr>
          <w:rFonts w:ascii="Times New Roman" w:hAnsi="Times New Roman" w:cs="Times New Roman"/>
          <w:sz w:val="28"/>
          <w:szCs w:val="28"/>
        </w:rPr>
        <w:t>1</w:t>
      </w:r>
      <w:r w:rsidR="00BE478B">
        <w:rPr>
          <w:rFonts w:ascii="Times New Roman" w:hAnsi="Times New Roman" w:cs="Times New Roman"/>
          <w:sz w:val="28"/>
          <w:szCs w:val="28"/>
        </w:rPr>
        <w:t>6</w:t>
      </w:r>
      <w:r w:rsidR="00521F9E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83FAFF" w14:textId="77777777" w:rsidR="0096750F" w:rsidRPr="00286A98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0F8F5" w14:textId="724CFDD5" w:rsidR="00996797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996797" w:rsidRPr="00286A9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735B3B" w:rsidRPr="00286A98">
        <w:rPr>
          <w:rFonts w:ascii="Times New Roman" w:hAnsi="Times New Roman" w:cs="Times New Roman"/>
          <w:sz w:val="28"/>
          <w:szCs w:val="28"/>
        </w:rPr>
        <w:t>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 w:rsidRPr="00D3231F">
        <w:rPr>
          <w:rFonts w:ascii="Times New Roman" w:hAnsi="Times New Roman" w:cs="Times New Roman"/>
          <w:sz w:val="28"/>
          <w:szCs w:val="28"/>
        </w:rPr>
        <w:t>«</w:t>
      </w:r>
      <w:r w:rsidR="00521F9E" w:rsidRPr="00521F9E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rFonts w:ascii="Times New Roman" w:hAnsi="Times New Roman" w:cs="Times New Roman"/>
          <w:sz w:val="28"/>
          <w:szCs w:val="28"/>
        </w:rPr>
        <w:t>4</w:t>
      </w:r>
      <w:r w:rsidR="00521F9E" w:rsidRPr="00521F9E">
        <w:rPr>
          <w:rFonts w:ascii="Times New Roman" w:hAnsi="Times New Roman" w:cs="Times New Roman"/>
          <w:sz w:val="28"/>
          <w:szCs w:val="28"/>
        </w:rPr>
        <w:t xml:space="preserve"> год</w:t>
      </w:r>
      <w:r w:rsidR="00D3231F" w:rsidRPr="00D3231F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.</w:t>
      </w:r>
    </w:p>
    <w:p w14:paraId="049B8D46" w14:textId="77777777" w:rsidR="00286A98" w:rsidRPr="00286A98" w:rsidRDefault="002B4A2B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286A98" w:rsidRPr="00286A98">
        <w:rPr>
          <w:rFonts w:ascii="Times New Roman" w:hAnsi="Times New Roman" w:cs="Times New Roman"/>
          <w:b/>
          <w:sz w:val="28"/>
          <w:szCs w:val="28"/>
        </w:rPr>
        <w:t>правовая база публичных слушаний:</w:t>
      </w:r>
    </w:p>
    <w:p w14:paraId="5E8767BB" w14:textId="77777777"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797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й кодекс Российской Федерации</w:t>
      </w:r>
    </w:p>
    <w:p w14:paraId="0BA35EB5" w14:textId="77777777"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7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6797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</w:p>
    <w:p w14:paraId="1574FD34" w14:textId="77777777"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797">
        <w:rPr>
          <w:rFonts w:ascii="Times New Roman" w:hAnsi="Times New Roman" w:cs="Times New Roman"/>
          <w:sz w:val="28"/>
          <w:szCs w:val="28"/>
        </w:rPr>
        <w:t>Устав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14:paraId="44227740" w14:textId="77777777"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67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публичных слушаниях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01.10.2020 года № 16 </w:t>
      </w:r>
      <w:r>
        <w:rPr>
          <w:rFonts w:ascii="Times New Roman" w:hAnsi="Times New Roman" w:cs="Times New Roman"/>
          <w:sz w:val="28"/>
          <w:szCs w:val="28"/>
        </w:rPr>
        <w:br/>
      </w:r>
      <w:r w:rsidRPr="00996797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на территории Шпаковского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ьского края»</w:t>
      </w:r>
    </w:p>
    <w:p w14:paraId="7945B766" w14:textId="77777777"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679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бюджетном процессе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25 ноября 2020 года № 51 «Об утверждении Положения о бюджетном процессе в Шпаковском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9CC81" w14:textId="2F87A99F" w:rsidR="00286A98" w:rsidRPr="00286A98" w:rsidRDefault="00F02746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86A98">
        <w:rPr>
          <w:rFonts w:ascii="Times New Roman" w:hAnsi="Times New Roman" w:cs="Times New Roman"/>
          <w:sz w:val="28"/>
          <w:szCs w:val="28"/>
        </w:rPr>
        <w:t>: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94FC4" w:rsidRPr="00286A9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от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BE478B">
        <w:rPr>
          <w:rFonts w:ascii="Times New Roman" w:hAnsi="Times New Roman" w:cs="Times New Roman"/>
          <w:sz w:val="28"/>
          <w:szCs w:val="28"/>
        </w:rPr>
        <w:t>28</w:t>
      </w:r>
      <w:r w:rsidR="007434C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06604D">
        <w:rPr>
          <w:rFonts w:ascii="Times New Roman" w:hAnsi="Times New Roman" w:cs="Times New Roman"/>
          <w:sz w:val="28"/>
          <w:szCs w:val="28"/>
        </w:rPr>
        <w:t>640</w:t>
      </w:r>
      <w:r w:rsidR="00D35379">
        <w:rPr>
          <w:rFonts w:ascii="Times New Roman" w:hAnsi="Times New Roman" w:cs="Times New Roman"/>
          <w:sz w:val="28"/>
          <w:szCs w:val="28"/>
        </w:rPr>
        <w:t xml:space="preserve"> </w:t>
      </w:r>
      <w:r w:rsidR="00286A98" w:rsidRPr="00286A98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rFonts w:ascii="Times New Roman" w:hAnsi="Times New Roman" w:cs="Times New Roman"/>
          <w:sz w:val="28"/>
          <w:szCs w:val="28"/>
        </w:rPr>
        <w:t>4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0E7ED3">
        <w:rPr>
          <w:rFonts w:ascii="Times New Roman" w:hAnsi="Times New Roman" w:cs="Times New Roman"/>
          <w:sz w:val="28"/>
          <w:szCs w:val="28"/>
        </w:rPr>
        <w:t>.</w:t>
      </w:r>
    </w:p>
    <w:p w14:paraId="61471B7F" w14:textId="67D42E54" w:rsidR="00CA77F7" w:rsidRPr="00286A98" w:rsidRDefault="00286A98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Сообщение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>решени</w:t>
      </w:r>
      <w:r w:rsidR="00FA3846">
        <w:rPr>
          <w:rFonts w:ascii="Times New Roman" w:hAnsi="Times New Roman" w:cs="Times New Roman"/>
          <w:sz w:val="28"/>
          <w:szCs w:val="28"/>
        </w:rPr>
        <w:t>е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</w:t>
      </w:r>
      <w:r w:rsidR="00996797" w:rsidRPr="00286A98">
        <w:rPr>
          <w:sz w:val="28"/>
          <w:szCs w:val="28"/>
        </w:rPr>
        <w:t xml:space="preserve"> 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от </w:t>
      </w:r>
      <w:r w:rsidR="00E30957">
        <w:rPr>
          <w:rFonts w:ascii="Times New Roman" w:hAnsi="Times New Roman" w:cs="Times New Roman"/>
          <w:sz w:val="28"/>
          <w:szCs w:val="28"/>
        </w:rPr>
        <w:t>2</w:t>
      </w:r>
      <w:r w:rsidR="00BE478B">
        <w:rPr>
          <w:rFonts w:ascii="Times New Roman" w:hAnsi="Times New Roman" w:cs="Times New Roman"/>
          <w:sz w:val="28"/>
          <w:szCs w:val="28"/>
        </w:rPr>
        <w:t>8</w:t>
      </w:r>
      <w:r w:rsidR="007434CD">
        <w:rPr>
          <w:rFonts w:ascii="Times New Roman" w:hAnsi="Times New Roman" w:cs="Times New Roman"/>
          <w:sz w:val="28"/>
          <w:szCs w:val="28"/>
        </w:rPr>
        <w:t xml:space="preserve"> мая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6604D">
        <w:rPr>
          <w:rFonts w:ascii="Times New Roman" w:hAnsi="Times New Roman" w:cs="Times New Roman"/>
          <w:sz w:val="28"/>
          <w:szCs w:val="28"/>
        </w:rPr>
        <w:t>640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rFonts w:ascii="Times New Roman" w:hAnsi="Times New Roman" w:cs="Times New Roman"/>
          <w:sz w:val="28"/>
          <w:szCs w:val="28"/>
        </w:rPr>
        <w:t>4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, информационное сообщение о проведении публичных слушаний были размещены </w:t>
      </w:r>
      <w:r w:rsidR="00BE478B">
        <w:rPr>
          <w:rFonts w:ascii="Times New Roman" w:hAnsi="Times New Roman" w:cs="Times New Roman"/>
          <w:sz w:val="28"/>
          <w:szCs w:val="28"/>
        </w:rPr>
        <w:t xml:space="preserve">28 мая 2025 года </w:t>
      </w:r>
      <w:r w:rsidR="003B5ED5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0B7744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0B7744" w:rsidRPr="000B774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B7744" w:rsidRPr="000B774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0B7744" w:rsidRPr="000B7744">
        <w:rPr>
          <w:rFonts w:ascii="Times New Roman" w:hAnsi="Times New Roman" w:cs="Times New Roman"/>
          <w:sz w:val="28"/>
          <w:szCs w:val="28"/>
        </w:rPr>
        <w:t>)</w:t>
      </w:r>
      <w:r w:rsidR="00A1088F">
        <w:rPr>
          <w:rFonts w:ascii="Times New Roman" w:hAnsi="Times New Roman" w:cs="Times New Roman"/>
          <w:sz w:val="28"/>
          <w:szCs w:val="28"/>
        </w:rPr>
        <w:t xml:space="preserve">, </w:t>
      </w:r>
      <w:r w:rsidR="00A1088F" w:rsidRPr="00A1088F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</w:t>
      </w:r>
      <w:r w:rsidR="00A1088F">
        <w:rPr>
          <w:rFonts w:ascii="Times New Roman" w:hAnsi="Times New Roman" w:cs="Times New Roman"/>
          <w:sz w:val="28"/>
          <w:szCs w:val="28"/>
        </w:rPr>
        <w:t>ных слушаний (pos.gosuslugi.ru)</w:t>
      </w:r>
      <w:r w:rsidR="00E567CA">
        <w:rPr>
          <w:rFonts w:ascii="Times New Roman" w:hAnsi="Times New Roman" w:cs="Times New Roman"/>
          <w:sz w:val="28"/>
          <w:szCs w:val="28"/>
        </w:rPr>
        <w:t>,</w:t>
      </w:r>
      <w:r w:rsidR="000B7744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и опубликованы в общественно-политической газете </w:t>
      </w:r>
      <w:r w:rsidR="00996797" w:rsidRPr="00286A98">
        <w:rPr>
          <w:rFonts w:ascii="Times New Roman" w:hAnsi="Times New Roman" w:cs="Times New Roman"/>
          <w:sz w:val="28"/>
          <w:szCs w:val="28"/>
        </w:rPr>
        <w:lastRenderedPageBreak/>
        <w:t>Шпаковского муниципального округа Ставропольского края «Шпаковский вестник»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№ </w:t>
      </w:r>
      <w:r w:rsidR="00A33DF9" w:rsidRPr="0006604D">
        <w:rPr>
          <w:rFonts w:ascii="Times New Roman" w:hAnsi="Times New Roman" w:cs="Times New Roman"/>
          <w:sz w:val="28"/>
          <w:szCs w:val="28"/>
        </w:rPr>
        <w:t>20</w:t>
      </w:r>
      <w:r w:rsidR="00E567CA" w:rsidRPr="0006604D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06604D">
        <w:rPr>
          <w:rFonts w:ascii="Times New Roman" w:hAnsi="Times New Roman" w:cs="Times New Roman"/>
          <w:sz w:val="28"/>
          <w:szCs w:val="28"/>
        </w:rPr>
        <w:t>(</w:t>
      </w:r>
      <w:r w:rsidR="00A33DF9" w:rsidRPr="0006604D">
        <w:rPr>
          <w:rFonts w:ascii="Times New Roman" w:hAnsi="Times New Roman" w:cs="Times New Roman"/>
          <w:sz w:val="28"/>
          <w:szCs w:val="28"/>
        </w:rPr>
        <w:t>2</w:t>
      </w:r>
      <w:r w:rsidR="0006604D" w:rsidRPr="0006604D">
        <w:rPr>
          <w:rFonts w:ascii="Times New Roman" w:hAnsi="Times New Roman" w:cs="Times New Roman"/>
          <w:sz w:val="28"/>
          <w:szCs w:val="28"/>
        </w:rPr>
        <w:t>99</w:t>
      </w:r>
      <w:r w:rsidR="00996797" w:rsidRPr="0006604D">
        <w:rPr>
          <w:rFonts w:ascii="Times New Roman" w:hAnsi="Times New Roman" w:cs="Times New Roman"/>
          <w:sz w:val="28"/>
          <w:szCs w:val="28"/>
        </w:rPr>
        <w:t>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478B">
        <w:rPr>
          <w:rFonts w:ascii="Times New Roman" w:hAnsi="Times New Roman" w:cs="Times New Roman"/>
          <w:sz w:val="28"/>
          <w:szCs w:val="28"/>
        </w:rPr>
        <w:t>31</w:t>
      </w:r>
      <w:r w:rsidR="003B5ED5">
        <w:rPr>
          <w:rFonts w:ascii="Times New Roman" w:hAnsi="Times New Roman" w:cs="Times New Roman"/>
          <w:sz w:val="28"/>
          <w:szCs w:val="28"/>
        </w:rPr>
        <w:t xml:space="preserve"> </w:t>
      </w:r>
      <w:r w:rsidR="00E30957">
        <w:rPr>
          <w:rFonts w:ascii="Times New Roman" w:hAnsi="Times New Roman" w:cs="Times New Roman"/>
          <w:sz w:val="28"/>
          <w:szCs w:val="28"/>
        </w:rPr>
        <w:t>мая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14:paraId="7FF6BE89" w14:textId="77777777" w:rsidR="00F93211" w:rsidRPr="00286A98" w:rsidRDefault="005A353E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379">
        <w:rPr>
          <w:rFonts w:ascii="Times New Roman" w:hAnsi="Times New Roman" w:cs="Times New Roman"/>
          <w:sz w:val="28"/>
          <w:szCs w:val="28"/>
        </w:rPr>
        <w:t>1</w:t>
      </w:r>
      <w:r w:rsidR="00BE478B">
        <w:rPr>
          <w:rFonts w:ascii="Times New Roman" w:hAnsi="Times New Roman" w:cs="Times New Roman"/>
          <w:sz w:val="28"/>
          <w:szCs w:val="28"/>
        </w:rPr>
        <w:t>6</w:t>
      </w:r>
      <w:r w:rsidR="007434CD">
        <w:rPr>
          <w:rFonts w:ascii="Times New Roman" w:hAnsi="Times New Roman" w:cs="Times New Roman"/>
          <w:sz w:val="28"/>
          <w:szCs w:val="28"/>
        </w:rPr>
        <w:t xml:space="preserve"> июня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 w:rsidR="007434CD">
        <w:rPr>
          <w:rFonts w:ascii="Times New Roman" w:hAnsi="Times New Roman" w:cs="Times New Roman"/>
          <w:sz w:val="28"/>
          <w:szCs w:val="28"/>
        </w:rPr>
        <w:t xml:space="preserve"> г.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1</w:t>
      </w:r>
      <w:r w:rsidR="007434CD">
        <w:rPr>
          <w:rFonts w:ascii="Times New Roman" w:hAnsi="Times New Roman" w:cs="Times New Roman"/>
          <w:sz w:val="28"/>
          <w:szCs w:val="28"/>
        </w:rPr>
        <w:t>0</w:t>
      </w:r>
      <w:r w:rsidR="00C65FE5">
        <w:rPr>
          <w:rFonts w:ascii="Times New Roman" w:hAnsi="Times New Roman" w:cs="Times New Roman"/>
          <w:sz w:val="28"/>
          <w:szCs w:val="28"/>
        </w:rPr>
        <w:t xml:space="preserve"> </w:t>
      </w:r>
      <w:r w:rsidR="000E7ED3">
        <w:rPr>
          <w:rFonts w:ascii="Times New Roman" w:hAnsi="Times New Roman" w:cs="Times New Roman"/>
          <w:sz w:val="28"/>
          <w:szCs w:val="28"/>
        </w:rPr>
        <w:t xml:space="preserve">час. 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00 </w:t>
      </w:r>
      <w:r w:rsidR="000E7ED3">
        <w:rPr>
          <w:rFonts w:ascii="Times New Roman" w:hAnsi="Times New Roman" w:cs="Times New Roman"/>
          <w:sz w:val="28"/>
          <w:szCs w:val="28"/>
        </w:rPr>
        <w:t>мин.</w:t>
      </w:r>
    </w:p>
    <w:p w14:paraId="37F89817" w14:textId="77777777" w:rsidR="00294FC4" w:rsidRPr="00286A98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г. Михайловск, ул. Ленина, </w:t>
      </w:r>
      <w:r w:rsidR="002B4A2B">
        <w:rPr>
          <w:rFonts w:ascii="Times New Roman" w:hAnsi="Times New Roman" w:cs="Times New Roman"/>
          <w:sz w:val="28"/>
          <w:szCs w:val="28"/>
        </w:rPr>
        <w:t xml:space="preserve">д. </w:t>
      </w:r>
      <w:r w:rsidR="00294FC4" w:rsidRPr="00286A98">
        <w:rPr>
          <w:rFonts w:ascii="Times New Roman" w:hAnsi="Times New Roman" w:cs="Times New Roman"/>
          <w:sz w:val="28"/>
          <w:szCs w:val="28"/>
        </w:rPr>
        <w:t>113, 2 этаж, зал заседаний администрации Шпаковского муниципального округа Ставропольского края.</w:t>
      </w:r>
    </w:p>
    <w:p w14:paraId="56EF69D2" w14:textId="77777777" w:rsidR="00286A98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661336">
        <w:rPr>
          <w:rFonts w:ascii="Times New Roman" w:hAnsi="Times New Roman" w:cs="Times New Roman"/>
          <w:sz w:val="28"/>
          <w:szCs w:val="28"/>
        </w:rPr>
        <w:t>о</w:t>
      </w:r>
      <w:r w:rsidRPr="00286A98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286A98" w:rsidRPr="00286A98">
        <w:rPr>
          <w:rFonts w:ascii="Times New Roman" w:hAnsi="Times New Roman" w:cs="Times New Roman"/>
          <w:sz w:val="28"/>
          <w:szCs w:val="28"/>
        </w:rPr>
        <w:t>проекта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rFonts w:ascii="Times New Roman" w:hAnsi="Times New Roman" w:cs="Times New Roman"/>
          <w:sz w:val="28"/>
          <w:szCs w:val="28"/>
        </w:rPr>
        <w:t>4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».</w:t>
      </w:r>
    </w:p>
    <w:p w14:paraId="39BB715C" w14:textId="266EEBB1" w:rsidR="00F93211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D3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A1048" w:rsidRPr="000E7ED3">
        <w:rPr>
          <w:rFonts w:ascii="Times New Roman" w:hAnsi="Times New Roman" w:cs="Times New Roman"/>
          <w:b/>
          <w:sz w:val="28"/>
          <w:szCs w:val="28"/>
        </w:rPr>
        <w:t>:</w:t>
      </w:r>
      <w:r w:rsidR="00116087">
        <w:rPr>
          <w:rFonts w:ascii="Times New Roman" w:hAnsi="Times New Roman" w:cs="Times New Roman"/>
          <w:sz w:val="28"/>
          <w:szCs w:val="28"/>
        </w:rPr>
        <w:t xml:space="preserve"> </w:t>
      </w:r>
      <w:r w:rsidR="007E12D0">
        <w:rPr>
          <w:rFonts w:ascii="Times New Roman" w:hAnsi="Times New Roman" w:cs="Times New Roman"/>
          <w:sz w:val="28"/>
          <w:szCs w:val="28"/>
        </w:rPr>
        <w:t>81</w:t>
      </w:r>
      <w:r w:rsidR="00A33DF9">
        <w:rPr>
          <w:rFonts w:ascii="Times New Roman" w:hAnsi="Times New Roman" w:cs="Times New Roman"/>
          <w:sz w:val="28"/>
          <w:szCs w:val="28"/>
        </w:rPr>
        <w:t xml:space="preserve"> </w:t>
      </w:r>
      <w:r w:rsidR="002B4A2B">
        <w:rPr>
          <w:rFonts w:ascii="Times New Roman" w:hAnsi="Times New Roman" w:cs="Times New Roman"/>
          <w:sz w:val="28"/>
          <w:szCs w:val="28"/>
        </w:rPr>
        <w:t>человек.</w:t>
      </w:r>
    </w:p>
    <w:p w14:paraId="66F8A89E" w14:textId="50CCA1B0" w:rsidR="00E477D6" w:rsidRPr="00286A98" w:rsidRDefault="00286A98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Процедура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D1A90">
        <w:rPr>
          <w:rFonts w:ascii="Times New Roman" w:hAnsi="Times New Roman" w:cs="Times New Roman"/>
          <w:sz w:val="28"/>
          <w:szCs w:val="28"/>
        </w:rPr>
        <w:t>31</w:t>
      </w:r>
      <w:r w:rsidR="003B5ED5">
        <w:rPr>
          <w:rFonts w:ascii="Times New Roman" w:hAnsi="Times New Roman" w:cs="Times New Roman"/>
          <w:sz w:val="28"/>
          <w:szCs w:val="28"/>
        </w:rPr>
        <w:t xml:space="preserve"> </w:t>
      </w:r>
      <w:r w:rsidR="00E30957">
        <w:rPr>
          <w:rFonts w:ascii="Times New Roman" w:hAnsi="Times New Roman" w:cs="Times New Roman"/>
          <w:sz w:val="28"/>
          <w:szCs w:val="28"/>
        </w:rPr>
        <w:t>мая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E61F32">
        <w:rPr>
          <w:rFonts w:ascii="Times New Roman" w:hAnsi="Times New Roman" w:cs="Times New Roman"/>
          <w:sz w:val="28"/>
          <w:szCs w:val="28"/>
        </w:rPr>
        <w:br/>
      </w:r>
      <w:r w:rsidR="00E477D6" w:rsidRPr="00286A98">
        <w:rPr>
          <w:rFonts w:ascii="Times New Roman" w:hAnsi="Times New Roman" w:cs="Times New Roman"/>
          <w:sz w:val="28"/>
          <w:szCs w:val="28"/>
        </w:rPr>
        <w:t>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 w:rsidR="007434CD">
        <w:rPr>
          <w:rFonts w:ascii="Times New Roman" w:hAnsi="Times New Roman" w:cs="Times New Roman"/>
          <w:sz w:val="28"/>
          <w:szCs w:val="28"/>
        </w:rPr>
        <w:t>.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по </w:t>
      </w:r>
      <w:r w:rsidR="00E30957">
        <w:rPr>
          <w:rFonts w:ascii="Times New Roman" w:hAnsi="Times New Roman" w:cs="Times New Roman"/>
          <w:sz w:val="28"/>
          <w:szCs w:val="28"/>
        </w:rPr>
        <w:t>1</w:t>
      </w:r>
      <w:r w:rsidR="007434CD">
        <w:rPr>
          <w:rFonts w:ascii="Times New Roman" w:hAnsi="Times New Roman" w:cs="Times New Roman"/>
          <w:sz w:val="28"/>
          <w:szCs w:val="28"/>
        </w:rPr>
        <w:t>1 июня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 w:rsidR="007434CD">
        <w:rPr>
          <w:rFonts w:ascii="Times New Roman" w:hAnsi="Times New Roman" w:cs="Times New Roman"/>
          <w:sz w:val="28"/>
          <w:szCs w:val="28"/>
        </w:rPr>
        <w:t xml:space="preserve"> г. </w:t>
      </w:r>
      <w:r w:rsidR="002B4A2B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E477D6" w:rsidRPr="00286A98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E17B2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6A98">
        <w:rPr>
          <w:rFonts w:ascii="Times New Roman" w:hAnsi="Times New Roman" w:cs="Times New Roman"/>
          <w:sz w:val="28"/>
          <w:szCs w:val="28"/>
        </w:rPr>
        <w:t xml:space="preserve">» 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1D1A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481D1A">
        <w:rPr>
          <w:rFonts w:ascii="Times New Roman" w:hAnsi="Times New Roman" w:cs="Times New Roman"/>
          <w:sz w:val="28"/>
          <w:szCs w:val="28"/>
        </w:rPr>
        <w:t>, проект решения о</w:t>
      </w:r>
      <w:r w:rsidR="007434CD">
        <w:rPr>
          <w:rFonts w:ascii="Times New Roman" w:hAnsi="Times New Roman" w:cs="Times New Roman"/>
          <w:sz w:val="28"/>
          <w:szCs w:val="28"/>
        </w:rPr>
        <w:t>б исполнении</w:t>
      </w:r>
      <w:r w:rsidR="00481D1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434CD">
        <w:rPr>
          <w:rFonts w:ascii="Times New Roman" w:hAnsi="Times New Roman" w:cs="Times New Roman"/>
          <w:sz w:val="28"/>
          <w:szCs w:val="28"/>
        </w:rPr>
        <w:t>а</w:t>
      </w:r>
      <w:r w:rsidR="00E477D6" w:rsidRPr="00286A98">
        <w:rPr>
          <w:rFonts w:ascii="Times New Roman" w:hAnsi="Times New Roman" w:cs="Times New Roman"/>
          <w:sz w:val="28"/>
          <w:szCs w:val="28"/>
        </w:rPr>
        <w:t>)</w:t>
      </w:r>
      <w:r w:rsidR="00481D1A">
        <w:rPr>
          <w:rFonts w:ascii="Times New Roman" w:hAnsi="Times New Roman" w:cs="Times New Roman"/>
          <w:sz w:val="28"/>
          <w:szCs w:val="28"/>
        </w:rPr>
        <w:t xml:space="preserve"> </w:t>
      </w:r>
      <w:r w:rsidR="00E477D6" w:rsidRPr="00286A98">
        <w:rPr>
          <w:rFonts w:ascii="Times New Roman" w:hAnsi="Times New Roman" w:cs="Times New Roman"/>
          <w:sz w:val="28"/>
          <w:szCs w:val="28"/>
        </w:rPr>
        <w:t>не поступило.</w:t>
      </w:r>
    </w:p>
    <w:p w14:paraId="6C699933" w14:textId="77777777"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rFonts w:ascii="Times New Roman" w:hAnsi="Times New Roman" w:cs="Times New Roman"/>
          <w:sz w:val="28"/>
          <w:szCs w:val="28"/>
        </w:rPr>
        <w:t>4</w:t>
      </w:r>
      <w:r w:rsidR="007434CD" w:rsidRPr="007434CD">
        <w:rPr>
          <w:rFonts w:ascii="Times New Roman" w:hAnsi="Times New Roman" w:cs="Times New Roman"/>
          <w:sz w:val="28"/>
          <w:szCs w:val="28"/>
        </w:rPr>
        <w:t xml:space="preserve">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286A9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 w:rsidR="00D3231F">
        <w:rPr>
          <w:rFonts w:ascii="Times New Roman" w:hAnsi="Times New Roman" w:cs="Times New Roman"/>
          <w:sz w:val="28"/>
          <w:szCs w:val="28"/>
        </w:rPr>
        <w:t>а Бондарен</w:t>
      </w:r>
      <w:r w:rsidR="00E567CA">
        <w:rPr>
          <w:rFonts w:ascii="Times New Roman" w:hAnsi="Times New Roman" w:cs="Times New Roman"/>
          <w:sz w:val="28"/>
          <w:szCs w:val="28"/>
        </w:rPr>
        <w:t>ко Оксана Сергеевна,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D3231F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14:paraId="2A2737A2" w14:textId="77777777"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решения о</w:t>
      </w:r>
      <w:r w:rsidR="001F473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4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5B4">
        <w:rPr>
          <w:rFonts w:ascii="Times New Roman" w:hAnsi="Times New Roman" w:cs="Times New Roman"/>
          <w:sz w:val="28"/>
          <w:szCs w:val="28"/>
        </w:rPr>
        <w:t>и экспертны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665B4">
        <w:rPr>
          <w:rFonts w:ascii="Times New Roman" w:hAnsi="Times New Roman" w:cs="Times New Roman"/>
          <w:sz w:val="28"/>
          <w:szCs w:val="28"/>
        </w:rPr>
        <w:t>заключения Контрольно</w:t>
      </w:r>
      <w:r>
        <w:rPr>
          <w:rFonts w:ascii="Times New Roman" w:hAnsi="Times New Roman" w:cs="Times New Roman"/>
          <w:sz w:val="28"/>
          <w:szCs w:val="28"/>
        </w:rPr>
        <w:t>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14:paraId="3D8E104D" w14:textId="77777777"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замечаний и предложений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rFonts w:ascii="Times New Roman" w:hAnsi="Times New Roman" w:cs="Times New Roman"/>
          <w:sz w:val="28"/>
          <w:szCs w:val="28"/>
        </w:rPr>
        <w:t>4</w:t>
      </w:r>
      <w:r w:rsidR="001F4731" w:rsidRPr="001F4731">
        <w:rPr>
          <w:rFonts w:ascii="Times New Roman" w:hAnsi="Times New Roman" w:cs="Times New Roman"/>
          <w:sz w:val="28"/>
          <w:szCs w:val="28"/>
        </w:rPr>
        <w:t xml:space="preserve">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, вынесенн</w:t>
      </w:r>
      <w:r w:rsidR="00194E23"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14:paraId="0E143AA2" w14:textId="77777777"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дана общая положительная оценка проекта решения о</w:t>
      </w:r>
      <w:r w:rsidR="001F473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4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A1877" w14:textId="77777777" w:rsidR="00194E23" w:rsidRDefault="008C5131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По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86A98">
        <w:rPr>
          <w:rFonts w:ascii="Times New Roman" w:hAnsi="Times New Roman" w:cs="Times New Roman"/>
          <w:sz w:val="28"/>
          <w:szCs w:val="28"/>
        </w:rPr>
        <w:t>ам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0A1048" w:rsidRPr="00286A98">
        <w:rPr>
          <w:rFonts w:ascii="Times New Roman" w:hAnsi="Times New Roman" w:cs="Times New Roman"/>
          <w:sz w:val="28"/>
          <w:szCs w:val="28"/>
        </w:rPr>
        <w:t>проект</w:t>
      </w:r>
      <w:r w:rsidR="00194E23">
        <w:rPr>
          <w:rFonts w:ascii="Times New Roman" w:hAnsi="Times New Roman" w:cs="Times New Roman"/>
          <w:sz w:val="28"/>
          <w:szCs w:val="28"/>
        </w:rPr>
        <w:t>а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4E23">
        <w:rPr>
          <w:rFonts w:ascii="Times New Roman" w:hAnsi="Times New Roman" w:cs="Times New Roman"/>
          <w:sz w:val="28"/>
          <w:szCs w:val="28"/>
        </w:rPr>
        <w:t>я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>
        <w:rPr>
          <w:rFonts w:ascii="Times New Roman" w:hAnsi="Times New Roman" w:cs="Times New Roman"/>
          <w:sz w:val="28"/>
          <w:szCs w:val="28"/>
        </w:rPr>
        <w:t>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rFonts w:ascii="Times New Roman" w:hAnsi="Times New Roman" w:cs="Times New Roman"/>
          <w:sz w:val="28"/>
          <w:szCs w:val="28"/>
        </w:rPr>
        <w:t>4</w:t>
      </w:r>
      <w:r w:rsidR="001F4731" w:rsidRPr="001F4731">
        <w:rPr>
          <w:rFonts w:ascii="Times New Roman" w:hAnsi="Times New Roman" w:cs="Times New Roman"/>
          <w:sz w:val="28"/>
          <w:szCs w:val="28"/>
        </w:rPr>
        <w:t xml:space="preserve"> год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14:paraId="39296F3D" w14:textId="77777777" w:rsidR="00A1088F" w:rsidRDefault="00A1088F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059D411E" w14:textId="77777777" w:rsidR="00194E23" w:rsidRDefault="00194E2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D7DA16" w14:textId="77777777" w:rsidR="000E7ED3" w:rsidRDefault="000E7ED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FD6750D" w14:textId="77777777"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Заключение и протокол о результатах публичных слушаний утвердить и опубликовать до </w:t>
      </w:r>
      <w:r w:rsidR="00BE478B">
        <w:rPr>
          <w:rFonts w:ascii="Times New Roman" w:hAnsi="Times New Roman" w:cs="Times New Roman"/>
          <w:sz w:val="28"/>
          <w:szCs w:val="28"/>
        </w:rPr>
        <w:t>21</w:t>
      </w:r>
      <w:r w:rsidR="001F4731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96797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</w:t>
      </w:r>
      <w:r w:rsidRPr="00996797">
        <w:rPr>
          <w:rFonts w:ascii="Times New Roman" w:hAnsi="Times New Roman" w:cs="Times New Roman"/>
          <w:sz w:val="28"/>
          <w:szCs w:val="28"/>
        </w:rPr>
        <w:lastRenderedPageBreak/>
        <w:t>Шпаковского муниципального округа Ставропольского края «Шпаковский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797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>
        <w:rPr>
          <w:rFonts w:ascii="Times New Roman" w:hAnsi="Times New Roman" w:cs="Times New Roman"/>
          <w:sz w:val="28"/>
          <w:szCs w:val="28"/>
        </w:rPr>
        <w:t xml:space="preserve">ети «Интернет», </w:t>
      </w:r>
      <w:r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5565B0" w14:textId="77777777"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Внести за</w:t>
      </w:r>
      <w:r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E30957">
        <w:rPr>
          <w:rFonts w:ascii="Times New Roman" w:hAnsi="Times New Roman" w:cs="Times New Roman"/>
          <w:sz w:val="28"/>
          <w:szCs w:val="28"/>
        </w:rPr>
        <w:t>1</w:t>
      </w:r>
      <w:r w:rsidR="00BE478B">
        <w:rPr>
          <w:rFonts w:ascii="Times New Roman" w:hAnsi="Times New Roman" w:cs="Times New Roman"/>
          <w:sz w:val="28"/>
          <w:szCs w:val="28"/>
        </w:rPr>
        <w:t>6</w:t>
      </w:r>
      <w:r w:rsidR="001F4731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202</w:t>
      </w:r>
      <w:r w:rsidR="00BE47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42AF56B" w14:textId="77777777" w:rsidR="00D3231F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231F">
        <w:rPr>
          <w:rFonts w:ascii="Times New Roman" w:hAnsi="Times New Roman" w:cs="Times New Roman"/>
          <w:sz w:val="28"/>
          <w:szCs w:val="28"/>
        </w:rPr>
        <w:t>Р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D3231F"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D3231F">
        <w:rPr>
          <w:rFonts w:ascii="Times New Roman" w:hAnsi="Times New Roman" w:cs="Times New Roman"/>
          <w:sz w:val="28"/>
          <w:szCs w:val="28"/>
        </w:rPr>
        <w:t xml:space="preserve"> проект решения Думы Шпаковского муниципального округа Ставропольского края 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</w:t>
      </w:r>
      <w:r w:rsidR="00BE478B">
        <w:rPr>
          <w:rFonts w:ascii="Times New Roman" w:hAnsi="Times New Roman" w:cs="Times New Roman"/>
          <w:sz w:val="28"/>
          <w:szCs w:val="28"/>
        </w:rPr>
        <w:t>4</w:t>
      </w:r>
      <w:r w:rsidR="001F4731" w:rsidRPr="001F4731">
        <w:rPr>
          <w:rFonts w:ascii="Times New Roman" w:hAnsi="Times New Roman" w:cs="Times New Roman"/>
          <w:sz w:val="28"/>
          <w:szCs w:val="28"/>
        </w:rPr>
        <w:t xml:space="preserve"> год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15D39A" w14:textId="77777777"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3638A99" w14:textId="77777777"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3CC8C648" w14:textId="77777777" w:rsidR="001F4731" w:rsidRPr="00286A98" w:rsidRDefault="001F4731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D6B828E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14:paraId="207C8FF4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14:paraId="65AB3B9C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14:paraId="751AC3CF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14:paraId="1ED6CADF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14:paraId="31318B6E" w14:textId="77777777" w:rsidR="002B4A2B" w:rsidRPr="00861E76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r w:rsidR="001F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14:paraId="54BEBA33" w14:textId="77777777" w:rsidR="002B4A2B" w:rsidRDefault="002B4A2B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A1C0E" w14:textId="77777777"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323A6" w14:textId="77777777"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B53A0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14:paraId="1ED3DD12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14:paraId="40D4BB02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14:paraId="3C170070" w14:textId="77777777"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14:paraId="597891D1" w14:textId="77777777" w:rsidR="000E0C4B" w:rsidRPr="00286A98" w:rsidRDefault="002B4A2B" w:rsidP="00481D1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Б.С.Азарян</w:t>
      </w:r>
    </w:p>
    <w:sectPr w:rsidR="000E0C4B" w:rsidRPr="00286A98" w:rsidSect="00EE06D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DD12" w14:textId="77777777" w:rsidR="00900F10" w:rsidRDefault="00900F10" w:rsidP="00EE06D6">
      <w:pPr>
        <w:spacing w:after="0" w:line="240" w:lineRule="auto"/>
      </w:pPr>
      <w:r>
        <w:separator/>
      </w:r>
    </w:p>
  </w:endnote>
  <w:endnote w:type="continuationSeparator" w:id="0">
    <w:p w14:paraId="3AF7BDEC" w14:textId="77777777" w:rsidR="00900F10" w:rsidRDefault="00900F10" w:rsidP="00EE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EBF2" w14:textId="77777777" w:rsidR="00900F10" w:rsidRDefault="00900F10" w:rsidP="00EE06D6">
      <w:pPr>
        <w:spacing w:after="0" w:line="240" w:lineRule="auto"/>
      </w:pPr>
      <w:r>
        <w:separator/>
      </w:r>
    </w:p>
  </w:footnote>
  <w:footnote w:type="continuationSeparator" w:id="0">
    <w:p w14:paraId="60C051C0" w14:textId="77777777" w:rsidR="00900F10" w:rsidRDefault="00900F10" w:rsidP="00EE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846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F4A2DF" w14:textId="77777777" w:rsidR="00EE06D6" w:rsidRPr="00EE06D6" w:rsidRDefault="00EE06D6" w:rsidP="00481D1A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6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6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78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192AD7" w14:textId="77777777" w:rsidR="00EE06D6" w:rsidRDefault="00EE06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9079025">
    <w:abstractNumId w:val="1"/>
  </w:num>
  <w:num w:numId="2" w16cid:durableId="900212945">
    <w:abstractNumId w:val="0"/>
  </w:num>
  <w:num w:numId="3" w16cid:durableId="1337880308">
    <w:abstractNumId w:val="3"/>
  </w:num>
  <w:num w:numId="4" w16cid:durableId="124855047">
    <w:abstractNumId w:val="2"/>
  </w:num>
  <w:num w:numId="5" w16cid:durableId="154342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634E1"/>
    <w:rsid w:val="0006604D"/>
    <w:rsid w:val="00090BDB"/>
    <w:rsid w:val="00096CB8"/>
    <w:rsid w:val="000A1048"/>
    <w:rsid w:val="000B7744"/>
    <w:rsid w:val="000D32F6"/>
    <w:rsid w:val="000E0C4B"/>
    <w:rsid w:val="000E7ED3"/>
    <w:rsid w:val="00116087"/>
    <w:rsid w:val="00122B34"/>
    <w:rsid w:val="00127E9D"/>
    <w:rsid w:val="00132F63"/>
    <w:rsid w:val="00135192"/>
    <w:rsid w:val="0017128D"/>
    <w:rsid w:val="00194E23"/>
    <w:rsid w:val="001F1844"/>
    <w:rsid w:val="001F205E"/>
    <w:rsid w:val="001F4731"/>
    <w:rsid w:val="002175A1"/>
    <w:rsid w:val="00220586"/>
    <w:rsid w:val="00227078"/>
    <w:rsid w:val="00237047"/>
    <w:rsid w:val="0025347C"/>
    <w:rsid w:val="00273A65"/>
    <w:rsid w:val="00286A98"/>
    <w:rsid w:val="002907D7"/>
    <w:rsid w:val="00293109"/>
    <w:rsid w:val="00294FC4"/>
    <w:rsid w:val="002B4A2B"/>
    <w:rsid w:val="002B68D1"/>
    <w:rsid w:val="002D7523"/>
    <w:rsid w:val="002D7657"/>
    <w:rsid w:val="00311CD8"/>
    <w:rsid w:val="0032246B"/>
    <w:rsid w:val="00331CC8"/>
    <w:rsid w:val="00333CA7"/>
    <w:rsid w:val="00346299"/>
    <w:rsid w:val="00361F56"/>
    <w:rsid w:val="00393639"/>
    <w:rsid w:val="003B5ED5"/>
    <w:rsid w:val="003F71DB"/>
    <w:rsid w:val="004300DB"/>
    <w:rsid w:val="004321B8"/>
    <w:rsid w:val="00440CEF"/>
    <w:rsid w:val="00460CC9"/>
    <w:rsid w:val="004665B4"/>
    <w:rsid w:val="00471A81"/>
    <w:rsid w:val="00480F68"/>
    <w:rsid w:val="00481D1A"/>
    <w:rsid w:val="00483C13"/>
    <w:rsid w:val="00484236"/>
    <w:rsid w:val="004966DE"/>
    <w:rsid w:val="004E157D"/>
    <w:rsid w:val="004E4E8B"/>
    <w:rsid w:val="00507398"/>
    <w:rsid w:val="00521F9E"/>
    <w:rsid w:val="0052733B"/>
    <w:rsid w:val="005441BF"/>
    <w:rsid w:val="00547E6B"/>
    <w:rsid w:val="00586C84"/>
    <w:rsid w:val="005935D7"/>
    <w:rsid w:val="00594FFC"/>
    <w:rsid w:val="005A353E"/>
    <w:rsid w:val="005D125C"/>
    <w:rsid w:val="0061116A"/>
    <w:rsid w:val="00661336"/>
    <w:rsid w:val="00673D56"/>
    <w:rsid w:val="006A65EA"/>
    <w:rsid w:val="007176B5"/>
    <w:rsid w:val="00731CBE"/>
    <w:rsid w:val="00735B3B"/>
    <w:rsid w:val="007434CD"/>
    <w:rsid w:val="00746C4C"/>
    <w:rsid w:val="00747E6D"/>
    <w:rsid w:val="007747D1"/>
    <w:rsid w:val="007E12D0"/>
    <w:rsid w:val="0080026C"/>
    <w:rsid w:val="00802169"/>
    <w:rsid w:val="0080447E"/>
    <w:rsid w:val="008369CA"/>
    <w:rsid w:val="00874E4A"/>
    <w:rsid w:val="00884D0D"/>
    <w:rsid w:val="00890105"/>
    <w:rsid w:val="00896BE3"/>
    <w:rsid w:val="008A04A9"/>
    <w:rsid w:val="008A53F7"/>
    <w:rsid w:val="008C5131"/>
    <w:rsid w:val="008D1A90"/>
    <w:rsid w:val="008D54D5"/>
    <w:rsid w:val="008F3270"/>
    <w:rsid w:val="00900F10"/>
    <w:rsid w:val="0094729C"/>
    <w:rsid w:val="0096750F"/>
    <w:rsid w:val="009801B9"/>
    <w:rsid w:val="00996797"/>
    <w:rsid w:val="009B27AA"/>
    <w:rsid w:val="009C4E56"/>
    <w:rsid w:val="009C6C02"/>
    <w:rsid w:val="009D12A2"/>
    <w:rsid w:val="009D336F"/>
    <w:rsid w:val="009F202E"/>
    <w:rsid w:val="00A1088F"/>
    <w:rsid w:val="00A16696"/>
    <w:rsid w:val="00A22A2D"/>
    <w:rsid w:val="00A32ED3"/>
    <w:rsid w:val="00A33DF9"/>
    <w:rsid w:val="00A42072"/>
    <w:rsid w:val="00A721F1"/>
    <w:rsid w:val="00A97C28"/>
    <w:rsid w:val="00AB39FD"/>
    <w:rsid w:val="00B02963"/>
    <w:rsid w:val="00B13B99"/>
    <w:rsid w:val="00B35D85"/>
    <w:rsid w:val="00B562D2"/>
    <w:rsid w:val="00B60F09"/>
    <w:rsid w:val="00B81ED8"/>
    <w:rsid w:val="00B859F2"/>
    <w:rsid w:val="00BA09FA"/>
    <w:rsid w:val="00BB566E"/>
    <w:rsid w:val="00BD730E"/>
    <w:rsid w:val="00BE478B"/>
    <w:rsid w:val="00C17EFD"/>
    <w:rsid w:val="00C310A9"/>
    <w:rsid w:val="00C3226D"/>
    <w:rsid w:val="00C578F1"/>
    <w:rsid w:val="00C608E2"/>
    <w:rsid w:val="00C65FE5"/>
    <w:rsid w:val="00C8731B"/>
    <w:rsid w:val="00C916DB"/>
    <w:rsid w:val="00CA77F7"/>
    <w:rsid w:val="00CB7B34"/>
    <w:rsid w:val="00CE221C"/>
    <w:rsid w:val="00CE4EF7"/>
    <w:rsid w:val="00D1754F"/>
    <w:rsid w:val="00D20B60"/>
    <w:rsid w:val="00D3231F"/>
    <w:rsid w:val="00D35379"/>
    <w:rsid w:val="00D66B23"/>
    <w:rsid w:val="00DA5DC7"/>
    <w:rsid w:val="00DC27E3"/>
    <w:rsid w:val="00E06A87"/>
    <w:rsid w:val="00E15999"/>
    <w:rsid w:val="00E17B23"/>
    <w:rsid w:val="00E30957"/>
    <w:rsid w:val="00E35744"/>
    <w:rsid w:val="00E4201D"/>
    <w:rsid w:val="00E477D6"/>
    <w:rsid w:val="00E54B16"/>
    <w:rsid w:val="00E567CA"/>
    <w:rsid w:val="00E61F32"/>
    <w:rsid w:val="00ED789F"/>
    <w:rsid w:val="00ED7E10"/>
    <w:rsid w:val="00EE06D6"/>
    <w:rsid w:val="00EF26FE"/>
    <w:rsid w:val="00EF725D"/>
    <w:rsid w:val="00F02316"/>
    <w:rsid w:val="00F02746"/>
    <w:rsid w:val="00F314B5"/>
    <w:rsid w:val="00F43E63"/>
    <w:rsid w:val="00F5022E"/>
    <w:rsid w:val="00F8221D"/>
    <w:rsid w:val="00F93144"/>
    <w:rsid w:val="00F93211"/>
    <w:rsid w:val="00FA3846"/>
    <w:rsid w:val="00FA768D"/>
    <w:rsid w:val="00FF0A2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CFB6"/>
  <w15:docId w15:val="{F9FFD2F7-D0F2-4C6A-9BE4-3FA034D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99679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06D6"/>
  </w:style>
  <w:style w:type="paragraph" w:styleId="ad">
    <w:name w:val="footer"/>
    <w:basedOn w:val="a"/>
    <w:link w:val="ae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06D6"/>
  </w:style>
  <w:style w:type="paragraph" w:customStyle="1" w:styleId="dktexright">
    <w:name w:val="dktexright"/>
    <w:basedOn w:val="a"/>
    <w:rsid w:val="00D323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B7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shpa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dyup</cp:lastModifiedBy>
  <cp:revision>19</cp:revision>
  <cp:lastPrinted>2022-12-15T14:51:00Z</cp:lastPrinted>
  <dcterms:created xsi:type="dcterms:W3CDTF">2023-05-29T13:07:00Z</dcterms:created>
  <dcterms:modified xsi:type="dcterms:W3CDTF">2025-06-16T06:10:00Z</dcterms:modified>
</cp:coreProperties>
</file>